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F95621" w14:textId="77777777" w:rsidR="00A5741E" w:rsidRPr="00933CAF" w:rsidRDefault="00A5741E" w:rsidP="00A5741E">
      <w:pPr>
        <w:pStyle w:val="1"/>
        <w:pBdr>
          <w:bottom w:val="none" w:sz="0" w:space="0" w:color="auto"/>
        </w:pBdr>
        <w:spacing w:before="0" w:line="240" w:lineRule="auto"/>
        <w:ind w:firstLine="709"/>
        <w:jc w:val="both"/>
        <w:rPr>
          <w:b w:val="0"/>
          <w:bCs/>
          <w:szCs w:val="28"/>
        </w:rPr>
      </w:pPr>
      <w:r w:rsidRPr="00933CAF">
        <w:rPr>
          <w:b w:val="0"/>
          <w:bCs/>
          <w:szCs w:val="28"/>
        </w:rPr>
        <w:t>162. Федеральная рабочая программа по учебному предмету «Математика».</w:t>
      </w:r>
    </w:p>
    <w:p w14:paraId="596A179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 Федеральная рабочая программа по учебному предмету «Математика»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w:t>
      </w:r>
    </w:p>
    <w:p w14:paraId="5618C3E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162.2. Пояснительная записка отражает общие цели и задачи изучения математики, место в структуре учебного плана, а также подходы к отбору содержания и планируемым результатам.</w:t>
      </w:r>
    </w:p>
    <w:p w14:paraId="0F1FE43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162.3. Содержание обучения раскрывает содержательные линии,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и регулятивных), которые возможно формировать средствами математики с учётом возрастных особенностей обучающихся на уровне начального общего образования. </w:t>
      </w:r>
    </w:p>
    <w:p w14:paraId="5582B20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162.4. Планируемые результаты освоения программы по математике включают личностные, метапредметные результаты за весь период обучения на уровне начального общего образования, а также предметные достижения обучающегося за каждый год обучения. </w:t>
      </w:r>
    </w:p>
    <w:p w14:paraId="11F56CA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162.5. Пояснительная записка.</w:t>
      </w:r>
    </w:p>
    <w:p w14:paraId="0F56D50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162.5.1. 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933CAF">
        <w:rPr>
          <w:rFonts w:ascii="Times New Roman" w:eastAsia="SchoolBookSanPin" w:hAnsi="Times New Roman"/>
          <w:sz w:val="28"/>
          <w:szCs w:val="28"/>
        </w:rPr>
        <w:t xml:space="preserve">рабочей </w:t>
      </w:r>
      <w:r w:rsidRPr="00933CAF">
        <w:rPr>
          <w:rFonts w:ascii="Times New Roman" w:hAnsi="Times New Roman"/>
          <w:bCs/>
          <w:sz w:val="28"/>
          <w:szCs w:val="28"/>
        </w:rPr>
        <w:t>программе воспитания.</w:t>
      </w:r>
    </w:p>
    <w:p w14:paraId="11385A5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162.5.2. </w:t>
      </w:r>
      <w:r w:rsidRPr="00933CAF">
        <w:rPr>
          <w:rFonts w:ascii="Times New Roman" w:eastAsia="SchoolBookSanPin" w:hAnsi="Times New Roman"/>
          <w:sz w:val="28"/>
          <w:szCs w:val="28"/>
        </w:rPr>
        <w:t>На уровне начального общего образования</w:t>
      </w:r>
      <w:r w:rsidRPr="00933CAF">
        <w:rPr>
          <w:rFonts w:ascii="Times New Roman" w:hAnsi="Times New Roman"/>
          <w:bCs/>
          <w:sz w:val="28"/>
          <w:szCs w:val="28"/>
        </w:rPr>
        <w:t xml:space="preserve"> изучение математики имеет особое значение в развитии обучающегося. Приобретённые им знания, опыт выполнения предметных и универсальных действий на математическом материале, первоначальное овладение математическим языком станут фундаментом обучения на уровне основного общего образования, а также будут востребованы в жизни. Программа по математике </w:t>
      </w:r>
      <w:r w:rsidRPr="00933CAF">
        <w:rPr>
          <w:rFonts w:ascii="Times New Roman" w:eastAsia="SchoolBookSanPin" w:hAnsi="Times New Roman"/>
          <w:sz w:val="28"/>
          <w:szCs w:val="28"/>
        </w:rPr>
        <w:t>на уровне начального общего образования</w:t>
      </w:r>
      <w:r w:rsidRPr="00933CAF">
        <w:rPr>
          <w:rFonts w:ascii="Times New Roman" w:hAnsi="Times New Roman"/>
          <w:bCs/>
          <w:sz w:val="28"/>
          <w:szCs w:val="28"/>
        </w:rPr>
        <w:t xml:space="preserve"> направлена на достижение следующих образовательных, развивающих целей, а также целей воспитания:</w:t>
      </w:r>
    </w:p>
    <w:p w14:paraId="39EFB1A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освоение начальных математических знаний – понимание значения величин и способов их измерения, использование арифметических способов для разрешения сюжетных ситуаций, становление умения решать учебные и практические задачи средствами математики, работа с алгоритмами выполнения арифметических действий;</w:t>
      </w:r>
    </w:p>
    <w:p w14:paraId="3B7EFD8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формирование функциональной математической грамотности обучающегося, которая характеризуется наличием у него опыта решения учебно-познавательных и учебно-практических задач, построенных на понимании и применении математических отношений («часть-целое», </w:t>
      </w:r>
      <w:r w:rsidRPr="00933CAF">
        <w:rPr>
          <w:rFonts w:ascii="Times New Roman" w:hAnsi="Times New Roman"/>
          <w:bCs/>
          <w:sz w:val="28"/>
          <w:szCs w:val="28"/>
        </w:rPr>
        <w:lastRenderedPageBreak/>
        <w:t>«больше-меньше», «равно-неравно», «порядок»), смысла арифметических действий, зависимостей (работа, движение, продолжительность события);</w:t>
      </w:r>
    </w:p>
    <w:p w14:paraId="11D1F8A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обеспечение математического развития обучающегося – способности к интеллектуальной деятельности, пространственного воображения, математической речи, формирование умения строить рассуждения, выбирать аргументацию, различать верные (истинные) и неверные (ложные) утверждения, вести поиск информации;</w:t>
      </w:r>
    </w:p>
    <w:p w14:paraId="3F3D87E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становление учебно-познавательных мотивов, интереса к изучению и применению математики, важнейших качеств интеллектуальной деятельности: теоретического и пространственного мышления, воображения, математической речи, ориентировки в математических терминах и понятиях.</w:t>
      </w:r>
    </w:p>
    <w:p w14:paraId="36942D5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162.5.3. В основе конструирования содержания и отбора планируемых результатов программы по математике лежат следующие ценности математики, коррелирующие со становлением личности обучающегося: </w:t>
      </w:r>
    </w:p>
    <w:p w14:paraId="6D9D57A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понимание математических отношений выступает средством познания закономерностей существования окружающего мира, фактов, процессов и явлений, происходящих в природе и в обществе (например, хронология событий, протяжённость по времени, образование целого из частей, изменение формы, размера);</w:t>
      </w:r>
    </w:p>
    <w:p w14:paraId="48394A3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математические представления о числах, величинах, геометрических фигурах являются условием целостного восприятия творений природы и человека (памятники архитектуры, сокровища искусства и культуры, объекты природы);</w:t>
      </w:r>
    </w:p>
    <w:p w14:paraId="58E1B73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владение математическим языком, элементами алгоритмического мышления позволяет обучающемуся совершенствовать коммуникативную деятельность (аргументировать свою точку зрения, строить логические цепочки рассуждений, опровергать или подтверждать истинность предположения).</w:t>
      </w:r>
    </w:p>
    <w:p w14:paraId="663F780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162.5.4. На уровне начального общего образования математические знания и умения применяются обучающимся при изучении других учебных предметов (количественные и пространственные характеристики, оценки, расчёты и прикидка, использование графических форм представления информации). Приобретённые обучающимся умения строить алгоритмы, выбирать рациональные способы устных и письменных арифметических вычислений, приёмы проверки правильности выполнения действий, а также различение, называние, изображение геометрических фигур, нахождение геометрических величин (длина, периметр, площадь)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 </w:t>
      </w:r>
    </w:p>
    <w:p w14:paraId="2BEC685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162.5.5. Планируемые результаты освоения программы по математике, представленные по годам обучения, отражают, в первую очередь, предметные достижения обучающегося. Также они включают отдельные результаты в области становления личностных качеств и метапредметных действий и умений, которые могут быть достигнуты на этом этапе обучения. </w:t>
      </w:r>
    </w:p>
    <w:p w14:paraId="276C2D4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162.5.6. Общее число часов, рекомендованных для изучения математики – 540 часов: в 1 классе – 132 часа (4 часа в неделю), во 2 классе – 136 часов (4 часа в неделю), в 3 классе – 136 часов (4 часа в неделю), в 4 классе – 136 часов (4 часа в неделю).</w:t>
      </w:r>
    </w:p>
    <w:p w14:paraId="7C1285F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162.5.7. Основное содержание обучения в программе по математике представлено разделами: «Числа и величины», «Арифметические действия», «Текстовые задачи», «Пространственные отношения и геометрические фигуры», «Математическая информация».</w:t>
      </w:r>
    </w:p>
    <w:p w14:paraId="6DAA27E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 Содержание обучения в 1 классе.</w:t>
      </w:r>
    </w:p>
    <w:p w14:paraId="33C9945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162.6.1. Числа и величины.</w:t>
      </w:r>
    </w:p>
    <w:p w14:paraId="574DD70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162.6.1.1. Числа от 1 до 9: различение, чтение, запись. Единица счёта. Десяток. Счёт предметов, запись результата цифрами. Число и цифра 0 при измерении, вычислении.</w:t>
      </w:r>
    </w:p>
    <w:p w14:paraId="6040060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162.6.1.2. Числа в пределах 20: чтение, запись, сравнение. Однозначные и двузначные числа. Увеличение (уменьшение) числа на несколько единиц. </w:t>
      </w:r>
    </w:p>
    <w:p w14:paraId="13353C5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162.6.1.3. Длина и её измерение. Единицы длины и установление соотношения между ними: сантиметр, дециметр. </w:t>
      </w:r>
    </w:p>
    <w:p w14:paraId="7C59066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162.6.2. Арифметические действия.</w:t>
      </w:r>
    </w:p>
    <w:p w14:paraId="7E58C3E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162.6.2.1. Сложение и вычитание чисел в пределах 20. Названия компонентов действий, результатов действий сложения, вычитания. Вычитание как действие, обратное сложению. </w:t>
      </w:r>
    </w:p>
    <w:p w14:paraId="2E61B28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162.6.3. Текстовые задачи.</w:t>
      </w:r>
    </w:p>
    <w:p w14:paraId="750A542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162.6.3.1. Текстовая задача: структурные элементы, составление текстовой задачи по образцу. Зависимость между данными и искомой величиной в текстовой задаче. Решение задач в одно действие.</w:t>
      </w:r>
    </w:p>
    <w:p w14:paraId="284C6DE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162.6.4. Пространственные отношения и геометрические фигуры.</w:t>
      </w:r>
    </w:p>
    <w:p w14:paraId="1722422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162.6.4.1. Расположение предметов и объектов на плоскости, в пространстве, установление пространственных отношений: «слева-справа», «сверху-снизу», «между». </w:t>
      </w:r>
    </w:p>
    <w:p w14:paraId="1851250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162.6.4.2. Геометрические фигуры: распознавание круга, треугольника, прямоугольника, отрезка. Построение отрезка, квадрата, треугольника с помощью линейки на листе в клетку. Измерение длины отрезка в сантиметрах. </w:t>
      </w:r>
    </w:p>
    <w:p w14:paraId="7C05E98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162.6.5. Математическая информация.</w:t>
      </w:r>
    </w:p>
    <w:p w14:paraId="09DD19D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162.6.5.1. Сбор данных об объекте по образцу. Характеристики объекта, группы объектов (количество, форма, размер). Группировка объектов по заданному признаку. </w:t>
      </w:r>
    </w:p>
    <w:p w14:paraId="02361F1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162.6.5.2. Закономерность в ряду заданных объектов: её обнаружение, продолжение ряда. </w:t>
      </w:r>
    </w:p>
    <w:p w14:paraId="7154374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162.6.5.3. Верные (истинные) и неверные (ложные) предложения, составленные относительно заданного набора математических объектов.</w:t>
      </w:r>
    </w:p>
    <w:p w14:paraId="46D8C0C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162.6.5.4. Чтение таблицы, содержащей не более 4 данных. Извлечение данного из строки или столбца, внесение одного-двух данных в таблицу. Чтение рисунка, схемы с одним-двумя числовыми данными (значениями данных величин). </w:t>
      </w:r>
    </w:p>
    <w:p w14:paraId="0467C4E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162.6.5.5. Двух-</w:t>
      </w:r>
      <w:proofErr w:type="spellStart"/>
      <w:r w:rsidRPr="00933CAF">
        <w:rPr>
          <w:rFonts w:ascii="Times New Roman" w:hAnsi="Times New Roman"/>
          <w:bCs/>
          <w:sz w:val="28"/>
          <w:szCs w:val="28"/>
        </w:rPr>
        <w:t>трёхшаговые</w:t>
      </w:r>
      <w:proofErr w:type="spellEnd"/>
      <w:r w:rsidRPr="00933CAF">
        <w:rPr>
          <w:rFonts w:ascii="Times New Roman" w:hAnsi="Times New Roman"/>
          <w:bCs/>
          <w:sz w:val="28"/>
          <w:szCs w:val="28"/>
        </w:rPr>
        <w:t xml:space="preserve"> инструкции, связанные с вычислением, измерением длины, изображением геометрической фигуры. </w:t>
      </w:r>
    </w:p>
    <w:p w14:paraId="1BF946A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162.6.6. Изучение математики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4519519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775CA3B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наблюдать математические объекты (числа, величины) в окружающем мире;</w:t>
      </w:r>
    </w:p>
    <w:p w14:paraId="380084D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общее и различное в записи арифметических действий;</w:t>
      </w:r>
    </w:p>
    <w:p w14:paraId="06F5B16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наблюдать действие измерительных приборов;</w:t>
      </w:r>
    </w:p>
    <w:p w14:paraId="1AA2BEB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два объекта, два числа;</w:t>
      </w:r>
    </w:p>
    <w:p w14:paraId="707A47B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распределять объекты на группы по заданному основанию;</w:t>
      </w:r>
    </w:p>
    <w:p w14:paraId="1E1E394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копировать изученные фигуры, рисовать от руки по собственному замыслу;</w:t>
      </w:r>
    </w:p>
    <w:p w14:paraId="0887638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приводить примеры чисел, геометрических фигур;</w:t>
      </w:r>
    </w:p>
    <w:p w14:paraId="4D0227F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соблюдать последовательность при количественном и порядковом счете. </w:t>
      </w:r>
    </w:p>
    <w:p w14:paraId="66C49E4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162.6.6.2. У обучающегося будут сформированы следующие информационные действия как часть познавательных универсальных учебных действий:</w:t>
      </w:r>
    </w:p>
    <w:p w14:paraId="1FF8D85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понимать, что математические явления могут быть представлены с помощью различных средств: текст, числовая запись, таблица, рисунок, схема;</w:t>
      </w:r>
    </w:p>
    <w:p w14:paraId="288F830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читать таблицу, извлекать информацию, представленную в табличной форме. </w:t>
      </w:r>
    </w:p>
    <w:p w14:paraId="24A36B9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162.6.6.3. У обучающегося будут сформированы следующие действия общения как часть коммуникативных универсальных учебных действий:</w:t>
      </w:r>
    </w:p>
    <w:p w14:paraId="2C62EF2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 (описывать) число, геометрическую фигуру, последовательность из нескольких чисел, записанных по порядку;</w:t>
      </w:r>
    </w:p>
    <w:p w14:paraId="6A7D4B3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комментировать ход сравнения двух объектов;</w:t>
      </w:r>
    </w:p>
    <w:p w14:paraId="63BC331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описывать своими словами сюжетную ситуацию и математическое отношение величин (чисел), описывать положение предмета в пространстве;</w:t>
      </w:r>
    </w:p>
    <w:p w14:paraId="46018BB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и использовать математические знаки;</w:t>
      </w:r>
    </w:p>
    <w:p w14:paraId="445AD84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строить предложения относительно заданного набора объектов. </w:t>
      </w:r>
    </w:p>
    <w:p w14:paraId="6C2911D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162.6.6.4. 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7E9E0EF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принимать учебную задачу, удерживать её в процессе деятельности;</w:t>
      </w:r>
    </w:p>
    <w:p w14:paraId="10B1EE6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действовать в соответствии с предложенным образцом, инструкцией;</w:t>
      </w:r>
    </w:p>
    <w:p w14:paraId="1514C8C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проявлять интерес к проверке результатов решения учебной задачи, с помощью учителя устанавливать причину возникшей ошибки и трудности;</w:t>
      </w:r>
    </w:p>
    <w:p w14:paraId="59684E5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 xml:space="preserve">проверять правильность вычисления с помощью другого приёма выполнения действия. </w:t>
      </w:r>
    </w:p>
    <w:p w14:paraId="11915E3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162.6.6.5. Совместная деятельность способствует формированию умений:</w:t>
      </w:r>
    </w:p>
    <w:p w14:paraId="10D7D67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участвовать в парной работе с математическим материалом, выполнять правила совместной деятельности: договариваться, считаться с мнением партнёра, спокойно и мирно разрешать конфликты. </w:t>
      </w:r>
    </w:p>
    <w:p w14:paraId="434C854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 Содержание обучения во 2 классе.</w:t>
      </w:r>
    </w:p>
    <w:p w14:paraId="69A2B98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162.7.1. Числа и величины.</w:t>
      </w:r>
    </w:p>
    <w:p w14:paraId="22B4791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162.7.1.1. Числа в пределах 100: чтение, запись, десятичный состав, сравнение. Запись равенства, неравенства. Увеличение, уменьшение числа на несколько единиц, десятков. Разностное сравнение чисел. </w:t>
      </w:r>
    </w:p>
    <w:p w14:paraId="0096234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162.7.1.2. Величины: сравнение по массе (единица массы – килограмм), времени (единицы времени – час, минута), измерение длины (единицы длины – метр, дециметр, сантиметр, миллиметр). Соотношение между единицами величины (в пределах 100), его применение для решения практических задач. </w:t>
      </w:r>
    </w:p>
    <w:p w14:paraId="1AD5007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162.7.2. Арифметические действия.</w:t>
      </w:r>
    </w:p>
    <w:p w14:paraId="787E9CC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162.7.2.1. Устное сложение и вычитание чисел в пределах 100 без перехода и с переходом через разряд. Письменное сложение и вычитание чисел в пределах 100. Переместительное, сочетательное свойства сложения, их применение для вычислений. Взаимосвязь компонентов и результата действия сложения, действия вычитания. Проверка результата вычисления (реальность ответа, обратное действие). </w:t>
      </w:r>
    </w:p>
    <w:p w14:paraId="2C509C2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162.7.2.2. Действия умножения и деления чисел в практических и учебных ситуациях. Названия компонентов действий умножения, деления. </w:t>
      </w:r>
    </w:p>
    <w:p w14:paraId="2B84368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162.7.2.3. Табличное умножение в пределах 50. Табличные случаи умножения, деления при вычислениях и решении задач. Переместительное свойство умножения. Взаимосвязь компонентов и результата действия умножения, действия деления. </w:t>
      </w:r>
    </w:p>
    <w:p w14:paraId="0A2D8EA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162.7.2.4. Неизвестный компонент действия сложения, действия вычитания. Нахождение неизвестного компонента сложения, вычитания. </w:t>
      </w:r>
    </w:p>
    <w:p w14:paraId="10C63E7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162.7.2.5. Числовое выражение: чтение, запись, вычисление значения. Порядок выполнения действий в числовом выражении, содержащем действия сложения и вычитания (со скобками или без скобок) в пределах 100 (не более трех действий). Нахождение значения числового выражения. Рациональные приемы вычислений: использование переместительного свойства.</w:t>
      </w:r>
    </w:p>
    <w:p w14:paraId="20570BA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162.7.3. Текстовые задачи.</w:t>
      </w:r>
    </w:p>
    <w:p w14:paraId="46662CB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162.7.3.1. Чтение, представление текста задачи в виде рисунка, схемы или другой модели. План решения задачи в два действия, выбор соответствующих плану арифметических действий. Запись решения и ответа задачи. Решение текстовых задач на применение смысла арифметического действия (сложение, вычитание, умножение, деление). Расчётные задачи на увеличение или уменьшение величины на несколько единиц или в несколько раз. Запись ответа к задаче и его проверка (формулирование, проверка на достоверность, следование плану, соответствие поставленному вопросу). </w:t>
      </w:r>
    </w:p>
    <w:p w14:paraId="58CEC47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162.7.4. Пространственные отношения и геометрические фигуры.</w:t>
      </w:r>
    </w:p>
    <w:p w14:paraId="0F5414D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162.7.4.1. Распознавание и изображение геометрических фигур: точка, прямая, прямой угол, ломаная, многоугольник. Построение отрезка заданной длины с помощью линейки. Изображение на клетчатой бумаге прямоугольника с заданными длинами сторон, квадрата с заданной длиной стороны. Длина ломаной. Измерение периметра изображенного прямоугольника (квадрата), запись результата измерения в сантиметрах.</w:t>
      </w:r>
    </w:p>
    <w:p w14:paraId="27AFA55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162.7.5. Математическая информация.</w:t>
      </w:r>
    </w:p>
    <w:p w14:paraId="1866C76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162.7.5.1. Нахождение, формулирование одного-двух общих признаков набора математических объектов: чисел, величин, геометрических фигур. Классификация объектов по заданному или самостоятельно установленному признаку. Закономерность в ряду чисел, геометрических фигур, объектов повседневной жизни. </w:t>
      </w:r>
    </w:p>
    <w:p w14:paraId="39FCC19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162.7.5.2. Верные (истинные) и неверные (ложные) утверждения, содержащие количественные, пространственные отношения, зависимости между числами или величинами. Конструирование утверждений с использованием слов «каждый», «все». </w:t>
      </w:r>
    </w:p>
    <w:p w14:paraId="309B8B6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162.7.5.3. Работа с таблицами: извлечение и использование для ответа на вопрос информации, представленной в таблице (например, таблицы сложения, умножения, графика дежурств). </w:t>
      </w:r>
    </w:p>
    <w:p w14:paraId="5A3FEE8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162.7.5.4. Внесение данных в таблицу, дополнение моделей (схем, изображений) готовыми числовыми данными. </w:t>
      </w:r>
    </w:p>
    <w:p w14:paraId="61AF3B9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162.7.5.5. Алгоритмы (приёмы, правила) устных и письменных вычислений, измерений и построения геометрических фигур. </w:t>
      </w:r>
    </w:p>
    <w:p w14:paraId="1A8CE0D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162.7.5.6. Правила работы с электронными средствами обучения (электронной формой учебника, компьютерными тренажёрами). </w:t>
      </w:r>
    </w:p>
    <w:p w14:paraId="2999CC8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 Изучение математики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0C47402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24745F4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наблюдать математические отношения (часть–целое, больше–меньше) в окружающем мире;</w:t>
      </w:r>
    </w:p>
    <w:p w14:paraId="1F78C59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 назначение и использовать простейшие измерительные приборы (сантиметровая лента, весы);</w:t>
      </w:r>
    </w:p>
    <w:p w14:paraId="7742248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группы объектов (чисел, величин, геометрических фигур) по самостоятельно выбранному основанию;</w:t>
      </w:r>
    </w:p>
    <w:p w14:paraId="3F80189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распределять (классифицировать) объекты (числа, величины, геометрические фигуры, текстовые задачи в одно действие) на группы;</w:t>
      </w:r>
    </w:p>
    <w:p w14:paraId="303D73F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модели геометрических фигур в окружающем мире;</w:t>
      </w:r>
    </w:p>
    <w:p w14:paraId="40977DC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вести поиск различных решений задачи (расчётной, с геометрическим содержанием);</w:t>
      </w:r>
    </w:p>
    <w:p w14:paraId="0EC16FC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воспроизводить порядок выполнения действий в числовом выражении, содержащем действия сложения и вычитания (со скобками или без скобок);</w:t>
      </w:r>
    </w:p>
    <w:p w14:paraId="2DEAAE8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соответствие между математическим выражением и его текстовым описанием;</w:t>
      </w:r>
    </w:p>
    <w:p w14:paraId="1F36BE4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подбирать примеры, подтверждающие суждение, вывод, ответ. </w:t>
      </w:r>
    </w:p>
    <w:p w14:paraId="122E4A9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162.7.6.2. У обучающегося будут сформированы следующие информационные действия как часть познавательных универсальных учебных действий:</w:t>
      </w:r>
    </w:p>
    <w:p w14:paraId="14F131F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использовать информацию, представленную в текстовой, графической (рисунок, схема, таблица) форме;</w:t>
      </w:r>
    </w:p>
    <w:p w14:paraId="0415BA4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логику перебора вариантов для решения простейших комбинаторных задач;</w:t>
      </w:r>
    </w:p>
    <w:p w14:paraId="5097F37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дополнять модели (схемы, изображения) готовыми числовыми данными. </w:t>
      </w:r>
    </w:p>
    <w:p w14:paraId="7063BC2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162.7.6.3. У обучающегося будут сформированы следующие действия общения как часть коммуникативных универсальных учебных действий:</w:t>
      </w:r>
    </w:p>
    <w:p w14:paraId="3D35E62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комментировать ход вычислений;</w:t>
      </w:r>
    </w:p>
    <w:p w14:paraId="57CC4D9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объяснять выбор величины, соответствующей ситуации измерения;</w:t>
      </w:r>
    </w:p>
    <w:p w14:paraId="53C9CD1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текстовую задачу с заданным отношением (готовым решением) по образцу;</w:t>
      </w:r>
    </w:p>
    <w:p w14:paraId="7FCD8B0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математические знаки и терминологию для описания сюжетной ситуации, конструирования утверждений, выводов относительно данных объектов, отношения;</w:t>
      </w:r>
    </w:p>
    <w:p w14:paraId="0B5C453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числа, величины, геометрические фигуры, обладающие заданным свойством;</w:t>
      </w:r>
    </w:p>
    <w:p w14:paraId="6DD7502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записывать, читать число, числовое выражение;</w:t>
      </w:r>
    </w:p>
    <w:p w14:paraId="7829C7F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приводить примеры, иллюстрирующие арифметическое действие, взаимное расположение геометрических фигур; </w:t>
      </w:r>
    </w:p>
    <w:p w14:paraId="75E9681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конструировать утверждения с использованием слов «каждый», «все». </w:t>
      </w:r>
    </w:p>
    <w:p w14:paraId="164BCD1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162.7.6.4. 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7508D4B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следовать установленному правилу, по которому составлен ряд чисел, величин, геометрических фигур;</w:t>
      </w:r>
    </w:p>
    <w:p w14:paraId="6ED60C2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организовывать, участвовать, контролировать ход и результат парной работы с математическим материалом;</w:t>
      </w:r>
    </w:p>
    <w:p w14:paraId="249D4F0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проверять правильность вычисления с помощью другого приёма выполнения действия, обратного действия;</w:t>
      </w:r>
    </w:p>
    <w:p w14:paraId="41EE443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находить с помощью учителя причину возникшей ошибки или затруднения. </w:t>
      </w:r>
    </w:p>
    <w:p w14:paraId="6CBBEF6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162.7.6.5. У обучающегося будут сформированы следующие умения совместной деятельности:</w:t>
      </w:r>
    </w:p>
    <w:p w14:paraId="00DC6B8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принимать правила совместной деятельности при работе в парах, группах, составленных учителем или самостоятельно;</w:t>
      </w:r>
    </w:p>
    <w:p w14:paraId="231618E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участвовать в парной и групповой работе с математическим материалом: обсуждать цель деятельности, ход работы, комментировать свои действия, выслушивать мнения других участников, подготавливать презентацию (устное выступление) решения или ответа;</w:t>
      </w:r>
    </w:p>
    <w:p w14:paraId="21C5F6E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совместно математические задачи поискового и творческого характера (определять с помощью измерительных инструментов длину, определять время и продолжительность с помощью часов, выполнять прикидку и оценку результата действий, измерений);</w:t>
      </w:r>
    </w:p>
    <w:p w14:paraId="429D44C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совместно с учителем оценивать результаты выполнения общей работы. </w:t>
      </w:r>
    </w:p>
    <w:p w14:paraId="26658F5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 Содержание обучения в 3 классе.</w:t>
      </w:r>
    </w:p>
    <w:p w14:paraId="21386EA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162.8.1. Числа и величины.</w:t>
      </w:r>
    </w:p>
    <w:p w14:paraId="0CFA783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162.8.1.1. Числа в пределах 1000: чтение, запись, сравнение, представление в виде суммы разрядных слагаемых. Равенства и неравенства: чтение, составление. Увеличение или уменьшение числа в несколько раз. Кратное сравнение чисел.</w:t>
      </w:r>
    </w:p>
    <w:p w14:paraId="7FE233C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162.8.1.2. Масса (единица массы – грамм), соотношение между килограммом и граммом, отношения «тяжелее-легче на…», «тяжелее-легче в…». </w:t>
      </w:r>
    </w:p>
    <w:p w14:paraId="23EA92F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162.8.1.3. Стоимость (единицы – рубль, копейка), установление отношения «дороже-дешевле на…», «дороже-дешевле в…». Соотношение «цена, количество, стоимость» в практической ситуации. </w:t>
      </w:r>
    </w:p>
    <w:p w14:paraId="791611C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162.8.1.4. Время (единица времени – секунда), установление отношения «быстрее-медленнее на…», «быстрее-медленнее в…». Соотношение «начало, окончание, продолжительность события» в практической ситуации. </w:t>
      </w:r>
    </w:p>
    <w:p w14:paraId="5EB51AF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162.8.1.5. Длина (единицы длины – миллиметр, километр), соотношение между величинами в пределах тысячи. Сравнение объектов по длине.</w:t>
      </w:r>
    </w:p>
    <w:p w14:paraId="64D96D7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162.8.1.6. Площадь (единицы площади – квадратный метр, квадратный сантиметр, квадратный дециметр, квадратный метр). Сравнение объектов по площади.</w:t>
      </w:r>
    </w:p>
    <w:p w14:paraId="044A783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162.8.2. Арифметические действия.</w:t>
      </w:r>
    </w:p>
    <w:p w14:paraId="37F23F4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162.8.2.1. Устные вычисления, сводимые к действиям в пределах 100 (табличное и </w:t>
      </w:r>
      <w:proofErr w:type="spellStart"/>
      <w:r w:rsidRPr="00933CAF">
        <w:rPr>
          <w:rFonts w:ascii="Times New Roman" w:hAnsi="Times New Roman"/>
          <w:bCs/>
          <w:sz w:val="28"/>
          <w:szCs w:val="28"/>
        </w:rPr>
        <w:t>внетабличное</w:t>
      </w:r>
      <w:proofErr w:type="spellEnd"/>
      <w:r w:rsidRPr="00933CAF">
        <w:rPr>
          <w:rFonts w:ascii="Times New Roman" w:hAnsi="Times New Roman"/>
          <w:bCs/>
          <w:sz w:val="28"/>
          <w:szCs w:val="28"/>
        </w:rPr>
        <w:t xml:space="preserve"> умножение, деление, действия с круглыми числами). </w:t>
      </w:r>
    </w:p>
    <w:p w14:paraId="63725F3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162.8.2.2. Письменное сложение, вычитание чисел в пределах 1000. Действия с числами 0 и 1.</w:t>
      </w:r>
    </w:p>
    <w:p w14:paraId="35BB5AF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162.8.2.3. Письменное умножение в столбик, письменное деление уголком. Письменное умножение, деление на однозначное число в пределах 100. Проверка результата вычисления (прикидка или оценка результата, обратное действие, применение алгоритма, использование калькулятора). </w:t>
      </w:r>
    </w:p>
    <w:p w14:paraId="6F9E2A2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162.8.2.4. Переместительное, сочетательное свойства сложения, умножения при вычислениях.</w:t>
      </w:r>
    </w:p>
    <w:p w14:paraId="21C3BAE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162.8.2.5. Нахождение неизвестного компонента арифметического действия. </w:t>
      </w:r>
    </w:p>
    <w:p w14:paraId="6CE6650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162.8.2.6. Порядок действий в числовом выражении, значение числового выражения, содержащего несколько действий (со скобками или без скобок), с вычислениями в пределах 1000.</w:t>
      </w:r>
    </w:p>
    <w:p w14:paraId="5DBE4BA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162.8.2.7. Однородные величины: сложение и вычитание. </w:t>
      </w:r>
    </w:p>
    <w:p w14:paraId="68683F0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162.8.3. Текстовые задачи.</w:t>
      </w:r>
    </w:p>
    <w:p w14:paraId="0246935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162.8.3.1. Работа с текстовой задачей: анализ данных и отношений, представление на модели, планирование хода решения задачи, решение арифметическим способом. Задачи на понимание смысла арифметических действий (в том числе деления с остатком), отношений («больше-меньше на…», «больше-меньше в…»), зависимостей («купля-продажа», расчёт времени, количества), на сравнение (разностное, кратное). Запись решения задачи по действиям и с помощью числового выражения. Проверка решения и оценка полученного результата.</w:t>
      </w:r>
    </w:p>
    <w:p w14:paraId="6890038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162.8.3.2. Доля величины: половина, треть, четверть, пятая, десятая часть в практической ситуации. Сравнение долей одной величины. Задачи на нахождение доли величины. </w:t>
      </w:r>
    </w:p>
    <w:p w14:paraId="77E3C9A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162.8.4. Пространственные отношения и геометрические фигуры.</w:t>
      </w:r>
    </w:p>
    <w:p w14:paraId="78BBEF5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162.8.4.1. Конструирование геометрических фигур (разбиение фигуры на части, составление фигуры из частей). </w:t>
      </w:r>
    </w:p>
    <w:p w14:paraId="5CD90D1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162.8.4.2. Периметр многоугольника: измерение, вычисление, запись равенства. </w:t>
      </w:r>
    </w:p>
    <w:p w14:paraId="0DD8A97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162.8.4.3. Измерение площади, запись результата измерения в квадратных сантиметрах. Вычисление площади прямоугольника (квадрата) с заданными сторонами, запись равенства. Изображение на клетчатой бумаге прямоугольника с заданным значением площади.</w:t>
      </w:r>
    </w:p>
    <w:p w14:paraId="4BE9055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162.8.5. Математическая информация.</w:t>
      </w:r>
    </w:p>
    <w:p w14:paraId="457F3B7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162.8.5.1. Классификация объектов по двум признакам.</w:t>
      </w:r>
    </w:p>
    <w:p w14:paraId="3D19220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162.8.5.2. Верные (истинные) и неверные (ложные) утверждения: конструирование, проверка. Логические рассуждения со связками «если …, то …», «поэтому», «значит».</w:t>
      </w:r>
    </w:p>
    <w:p w14:paraId="083BC35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162.8.5.3. Извлечение и использование для выполнения заданий информации, представленной в таблицах с данными о реальных процессах и явлениях окружающего мира (например, расписание уроков, движения автобусов, поездов), внесение данных в таблицу, дополнение чертежа данными. </w:t>
      </w:r>
    </w:p>
    <w:p w14:paraId="77C25F3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162.8.5.4. Формализованное описание последовательности действий (инструкция, план, схема, алгоритм). </w:t>
      </w:r>
    </w:p>
    <w:p w14:paraId="76CB7CB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162.8.5.5. Столбчатая диаграмма: чтение, использование данных для решения учебных и практических задач.</w:t>
      </w:r>
    </w:p>
    <w:p w14:paraId="777BB00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162.8.5.6. Алгоритмы изучения материала, выполнения обучающих и тестовых заданий на доступных электронных средствах обучения (интерактивной доске, компьютере, других устройствах). </w:t>
      </w:r>
    </w:p>
    <w:p w14:paraId="5F1CBDA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162.8.6. Изучение математики в 3 классе способствует освоению ряда универсальных учебных действий: познавательных универсальных учебных </w:t>
      </w:r>
      <w:r w:rsidRPr="00933CAF">
        <w:rPr>
          <w:rFonts w:ascii="Times New Roman" w:hAnsi="Times New Roman"/>
          <w:bCs/>
          <w:sz w:val="28"/>
          <w:szCs w:val="28"/>
        </w:rPr>
        <w:lastRenderedPageBreak/>
        <w:t>действий, коммуникативных универсальных учебных действий, регулятивных универсальных учебных действий, совместной деятельности.</w:t>
      </w:r>
    </w:p>
    <w:p w14:paraId="6CA4AA0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041B99C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математические объекты (числа, величины, геометрические фигуры);</w:t>
      </w:r>
    </w:p>
    <w:p w14:paraId="31E7027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приём вычисления, выполнения действия;</w:t>
      </w:r>
    </w:p>
    <w:p w14:paraId="0657732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геометрические фигуры;</w:t>
      </w:r>
    </w:p>
    <w:p w14:paraId="63E8FDF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(числа, величины, геометрические фигуры, текстовые задачи в одно действие) по выбранному признаку;</w:t>
      </w:r>
    </w:p>
    <w:p w14:paraId="7C6427C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прикидывать размеры фигуры, её элементов;</w:t>
      </w:r>
    </w:p>
    <w:p w14:paraId="2955D8F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понимать смысл зависимостей и математических отношений, описанных в задаче;</w:t>
      </w:r>
    </w:p>
    <w:p w14:paraId="5D71BBC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и использовать разные приёмы и алгоритмы вычисления;</w:t>
      </w:r>
    </w:p>
    <w:p w14:paraId="6F3D634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метод решения (моделирование ситуации, перебор вариантов, использование алгоритма);</w:t>
      </w:r>
    </w:p>
    <w:p w14:paraId="2117B96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соотносить начало, окончание, продолжительность события в практической ситуации;</w:t>
      </w:r>
    </w:p>
    <w:p w14:paraId="262F4C1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ряд чисел (величин, геометрических фигур) по самостоятельно выбранному правилу;</w:t>
      </w:r>
    </w:p>
    <w:p w14:paraId="7F874C1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моделировать предложенную практическую ситуацию;</w:t>
      </w:r>
    </w:p>
    <w:p w14:paraId="047E4B7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последовательность событий, действий сюжета текстовой задачи.</w:t>
      </w:r>
    </w:p>
    <w:p w14:paraId="7C21267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162.8.6.2. У обучающегося будут сформированы следующие информационные действия как часть познавательных универсальных учебных действий:</w:t>
      </w:r>
    </w:p>
    <w:p w14:paraId="1ECD52B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информацию, представленную в разных формах;</w:t>
      </w:r>
    </w:p>
    <w:p w14:paraId="45EBD66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интерпретировать числовые данные, представленные в таблице, на диаграмме;</w:t>
      </w:r>
    </w:p>
    <w:p w14:paraId="038E158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заполнять таблицы сложения и умножения, дополнять данными чертеж;</w:t>
      </w:r>
    </w:p>
    <w:p w14:paraId="7CDC8E2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соответствие между различными записями решения задачи;</w:t>
      </w:r>
    </w:p>
    <w:p w14:paraId="3446F55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дополнительную литературу (справочники, словари) для установления и проверки значения математического термина (понятия).</w:t>
      </w:r>
    </w:p>
    <w:p w14:paraId="213DFB4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162.8.6.3. У обучающегося будут сформированы следующие действия общения как часть коммуникативных универсальных учебных действий:</w:t>
      </w:r>
    </w:p>
    <w:p w14:paraId="61DD4D8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математическую терминологию для описания отношений и зависимостей;</w:t>
      </w:r>
    </w:p>
    <w:p w14:paraId="01F4D8A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строить речевые высказывания для решения задач, составлять текстовую задачу;</w:t>
      </w:r>
    </w:p>
    <w:p w14:paraId="2927CAD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объяснять на примерах отношения «больше-меньше на…», «больше-меньше в…», «равно»;</w:t>
      </w:r>
    </w:p>
    <w:p w14:paraId="769C997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математическую символику для составления числовых выражений;</w:t>
      </w:r>
    </w:p>
    <w:p w14:paraId="70B7ECB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выбирать, осуществлять переход от одних единиц измерения величины к другим в соответствии с практической ситуацией;</w:t>
      </w:r>
    </w:p>
    <w:p w14:paraId="5B008F1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участвовать в обсуждении ошибок в ходе и результате выполнения вычисления.</w:t>
      </w:r>
    </w:p>
    <w:p w14:paraId="3F7DDC7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162.8.6.4. 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5A7E9D4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проверять ход и результат выполнения действия;</w:t>
      </w:r>
    </w:p>
    <w:p w14:paraId="4664E93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вести поиск ошибок, характеризовать их и исправлять;</w:t>
      </w:r>
    </w:p>
    <w:p w14:paraId="28549C5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формулировать ответ (вывод), подтверждать его объяснением, расчётами;</w:t>
      </w:r>
    </w:p>
    <w:p w14:paraId="50FE342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и использовать различные приёмы прикидки и проверки правильности вычисления, проверять полноту и правильность заполнения таблиц сложения, умножения.</w:t>
      </w:r>
    </w:p>
    <w:p w14:paraId="4324B79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162.8.6.5. У обучающегося будут сформированы следующие умения совместной деятельности:</w:t>
      </w:r>
    </w:p>
    <w:p w14:paraId="72A4888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 работе в группе или в паре выполнять предложенные задания (находить разные решения, определять с помощью цифровых и аналоговых приборов, измерительных инструментов длину, массу, время);</w:t>
      </w:r>
    </w:p>
    <w:p w14:paraId="2D1781D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договариваться о распределении обязанностей в совместном труде, выполнять роли руководителя или подчинённого, сдержанно принимать замечания к своей работе;</w:t>
      </w:r>
    </w:p>
    <w:p w14:paraId="79DD997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выполнять совместно прикидку и оценку результата выполнения общей работы. </w:t>
      </w:r>
    </w:p>
    <w:p w14:paraId="4555E53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 Содержание обучения в 4 классе.</w:t>
      </w:r>
    </w:p>
    <w:p w14:paraId="0B48422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 Числа и величины.</w:t>
      </w:r>
    </w:p>
    <w:p w14:paraId="6E1FC39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162.9.1.1. Числа в пределах миллиона: чтение, запись, поразрядное сравнение упорядочение. Число, большее или меньшее данного числа на заданное число разрядных единиц, в заданное число раз. </w:t>
      </w:r>
    </w:p>
    <w:p w14:paraId="539E57E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162.9.1.2. Величины: сравнение объектов по массе, длине, площади, вместимости. </w:t>
      </w:r>
    </w:p>
    <w:p w14:paraId="7C9E5A9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162.9.1.3. Единицы массы и соотношения между ними: – центнер, тонна.</w:t>
      </w:r>
    </w:p>
    <w:p w14:paraId="6205EC0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162.9.1.4. Единицы времени (сутки, неделя, месяц, год, век), соотношения между ними.</w:t>
      </w:r>
    </w:p>
    <w:p w14:paraId="183CC9F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162.9.1.5. Единицы длины (миллиметр, сантиметр, дециметр, метр, километр), площади (квадратный метр, квадратный сантиметр), вместимости (литр), скорости (километры в час, метры в минуту, метры в секунду). Соотношение между единицами в пределах 100 000.</w:t>
      </w:r>
    </w:p>
    <w:p w14:paraId="6F1C16F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162.9.1.6. Доля величины времени, массы, длины.</w:t>
      </w:r>
    </w:p>
    <w:p w14:paraId="23AACC1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162.9.2. Арифметические действия.</w:t>
      </w:r>
    </w:p>
    <w:p w14:paraId="6A6462A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162.9.2.1. Письменное сложение, вычитание многозначных чисел в пределах миллиона. Письменное умножение, деление многозначных чисел на однозначное (двузначное) число в пределах 100 000. Деление с остатком. Умножение и деление на 10, 100, 1000.</w:t>
      </w:r>
    </w:p>
    <w:p w14:paraId="2829616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162.9.2.2. Свойства арифметических действий и их применение для вычислений. Поиск значения числового выражения, содержащего несколько действий в пределах 100 000. Проверка результата вычислений, в том числе с помощью калькулятора.</w:t>
      </w:r>
    </w:p>
    <w:p w14:paraId="568AAA3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162.9.2.3. Равенство, содержащее неизвестный компонент арифметического действия: запись, нахождение неизвестного компонента.</w:t>
      </w:r>
    </w:p>
    <w:p w14:paraId="20B1259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162.9.2.4. Умножение и деление величины на однозначное число.</w:t>
      </w:r>
    </w:p>
    <w:p w14:paraId="46FB3C3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162.9.3. Текстовые задачи.</w:t>
      </w:r>
    </w:p>
    <w:p w14:paraId="2F41CC3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162.9.3.1. Работа с текстовой задачей, решение которой содержит 2–3 действия: анализ, представление на модели, планирование и запись решения, проверка решения и ответа. Анализ зависимостей, характеризующих процессы: движения (скорость, время, пройденный путь), работы (производительность, время, объём работы), купли-продажи (цена, количество, стоимость) и решение соответствующих задач. Задачи на установление времени (начало, продолжительность и окончание события), расчёта количества, расхода, изменения. Задачи на нахождение доли величины, величины по её доле. Разные способы решения некоторых видов изученных задач. Оформление решения по действиям с пояснением, по вопросам, с помощью числового выражения.</w:t>
      </w:r>
    </w:p>
    <w:p w14:paraId="0A4449B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162.9.4. Пространственные отношения и геометрические фигуры.</w:t>
      </w:r>
    </w:p>
    <w:p w14:paraId="78CC2B3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162.9.4.1. Наглядные представления о симметрии.</w:t>
      </w:r>
    </w:p>
    <w:p w14:paraId="4BA20ED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162.9.4.2. Окружность, круг: распознавание и изображение. Построение окружности заданного радиуса. Построение изученных геометрических фигур с помощью линейки, угольника, циркуля. Различение, называние пространственных геометрических фигур (тел): шар, куб, цилиндр, конус, пирамида. </w:t>
      </w:r>
    </w:p>
    <w:p w14:paraId="231FC9F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162.9.4.3. Конструирование: разбиение фигуры на прямоугольники (квадраты), составление фигур из прямоугольников или квадратов.</w:t>
      </w:r>
    </w:p>
    <w:p w14:paraId="1594A2C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162.9.4.4. Периметр, площадь фигуры, составленной из двух-трёх прямоугольников (квадратов).</w:t>
      </w:r>
    </w:p>
    <w:p w14:paraId="0234E0F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162.9.5. Математическая информация.</w:t>
      </w:r>
    </w:p>
    <w:p w14:paraId="41A8350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162.9.5.1. Работа с утверждениями: конструирование, проверка истинности. Составление и проверка логических рассуждений при решении задач.</w:t>
      </w:r>
    </w:p>
    <w:p w14:paraId="6D08508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162.9.5.2. Данные о реальных процессах и явлениях окружающего мира, представленные на диаграммах, схемах, в таблицах, текстах. Сбор математических данных о заданном объекте (числе, величине, геометрической фигуре). Поиск информации в справочной литературе, Интернете. Запись информации в предложенной таблице, на столбчатой диаграмме.</w:t>
      </w:r>
    </w:p>
    <w:p w14:paraId="7307025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162.9.5.3. Доступные электронные средства обучения, пособия, тренажёры, их использование под руководством педагога и самостоятельное. Правила безопасной работы с электронными источниками информации (электронная форма учебника, электронные словари, образовательные сайты, ориентированные на обучающихся начального общего образования).</w:t>
      </w:r>
    </w:p>
    <w:p w14:paraId="6EF2C58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162.9.5.4. Алгоритмы решения изученных учебных и практических задач.</w:t>
      </w:r>
    </w:p>
    <w:p w14:paraId="7291F11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 Изучение математики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63D9E53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162.9.6.1. У обучающегося будут сформированы следующие базовые логические и исследовательские действия как часть познавательных универсальных учебных действий:</w:t>
      </w:r>
    </w:p>
    <w:p w14:paraId="393BC9F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ориентироваться в изученной математической терминологии, использовать её в высказываниях и рассуждениях;</w:t>
      </w:r>
    </w:p>
    <w:p w14:paraId="45C1130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математические объекты (числа, величины, геометрические фигуры), записывать признак сравнения;</w:t>
      </w:r>
    </w:p>
    <w:p w14:paraId="1B02DF4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метод решения математической задачи (алгоритм действия, приём вычисления, способ решения, моделирование ситуации, перебор вариантов);</w:t>
      </w:r>
    </w:p>
    <w:p w14:paraId="583BD54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модели изученных геометрических фигур в окружающем мире;</w:t>
      </w:r>
    </w:p>
    <w:p w14:paraId="0A71A04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14:paraId="441F2A1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по 1–2 выбранным признакам;</w:t>
      </w:r>
    </w:p>
    <w:p w14:paraId="7A9FCF0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модель математической задачи, проверять её соответствие условиям задачи;</w:t>
      </w:r>
    </w:p>
    <w:p w14:paraId="5FD67C1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(измерительные сосуды).</w:t>
      </w:r>
    </w:p>
    <w:p w14:paraId="42624BF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162.9.6.2. У обучающегося будут сформированы следующие информационные действия как часть познавательных универсальных учебных действий:</w:t>
      </w:r>
    </w:p>
    <w:p w14:paraId="500896D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информацию в разных формах;</w:t>
      </w:r>
    </w:p>
    <w:p w14:paraId="748EE58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интерпретировать информацию, представленную в таблице, на диаграмме;</w:t>
      </w:r>
    </w:p>
    <w:p w14:paraId="29096EA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справочную литературу для поиска информации, в том числе Интернет (в условиях контролируемого выхода).</w:t>
      </w:r>
    </w:p>
    <w:p w14:paraId="69E7A08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162.9.6.3. У обучающегося будут сформированы следующие действия общения как часть коммуникативных универсальных учебных действий:</w:t>
      </w:r>
    </w:p>
    <w:p w14:paraId="7605AE3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математическую терминологию для записи решения предметной или практической задачи;</w:t>
      </w:r>
    </w:p>
    <w:p w14:paraId="52FA1C2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приводить примеры и контрпримеры для подтверждения или опровержения вывода, гипотезы;</w:t>
      </w:r>
    </w:p>
    <w:p w14:paraId="60179ED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читать числовое выражение;</w:t>
      </w:r>
    </w:p>
    <w:p w14:paraId="0536B78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описывать практическую ситуацию с использованием изученной терминологии;</w:t>
      </w:r>
    </w:p>
    <w:p w14:paraId="1F2B090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характеризовать математические объекты, явления и события с помощью изученных величин;</w:t>
      </w:r>
    </w:p>
    <w:p w14:paraId="51058B8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инструкцию, записывать рассуждение;</w:t>
      </w:r>
    </w:p>
    <w:p w14:paraId="5CC7D42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инициировать обсуждение разных способов выполнения задания, поиск ошибок в решении.</w:t>
      </w:r>
    </w:p>
    <w:p w14:paraId="7921AE0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162.9.6.4. У обучающегося будут сформированы следующие действия самоорганизации и самоконтроля как часть регулятивных универсальных учебных действий:</w:t>
      </w:r>
    </w:p>
    <w:p w14:paraId="1C1E640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14:paraId="54EFB1B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самостоятельно выполнять прикидку и оценку результата измерений;</w:t>
      </w:r>
    </w:p>
    <w:p w14:paraId="0A817F2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исправлять, прогнозировать ошибки и трудности в решении учебной задачи.</w:t>
      </w:r>
    </w:p>
    <w:p w14:paraId="24F8454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162.9.6.5. У обучающегося будут сформированы следующие умения совместной деятельности:</w:t>
      </w:r>
    </w:p>
    <w:p w14:paraId="63857DA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14:paraId="1332E5A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договариваться с одноклассниками в ходе организации проектной работы с величинами (составление расписания, подсчёт денег, оценка стоимости и покупки,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14:paraId="22A1446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 Планируемые результаты освоения программы по математике на уровне начального общего образования.</w:t>
      </w:r>
    </w:p>
    <w:p w14:paraId="1FC9421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162.10.1. 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6F921B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В результате изучения математики на уровне начального общего образования у обучающегося будут сформированы следующие личностные результаты: </w:t>
      </w:r>
    </w:p>
    <w:p w14:paraId="1E8EDCD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осознавать необходимость изучения математики для адаптации к жизненным ситуациям, для развития общей культуры человека, способности мыслить, рассуждать, выдвигать предположения и доказывать или опровергать их;</w:t>
      </w:r>
    </w:p>
    <w:p w14:paraId="69BA236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применять правила совместной деятельности со сверстниками, проявлять способность договариваться, лидировать, следовать указаниям, </w:t>
      </w:r>
      <w:r w:rsidRPr="00933CAF">
        <w:rPr>
          <w:rFonts w:ascii="Times New Roman" w:hAnsi="Times New Roman"/>
          <w:bCs/>
          <w:sz w:val="28"/>
          <w:szCs w:val="28"/>
        </w:rPr>
        <w:lastRenderedPageBreak/>
        <w:t>осознавать личную ответственность и объективно оценивать свой вклад в общий результат;</w:t>
      </w:r>
    </w:p>
    <w:p w14:paraId="24EC17D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осваивать навыки организации безопасного поведения в информационной среде;</w:t>
      </w:r>
    </w:p>
    <w:p w14:paraId="105B06D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применять математику для решения практических задач в повседневной жизни, в том числе при оказании помощи одноклассникам, детям младшего возраста, взрослым и пожилым людям;</w:t>
      </w:r>
    </w:p>
    <w:p w14:paraId="0F2161D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работать в ситуациях, расширяющих опыт применения математических отношений в реальной жизни, повышающих интерес к интеллектуальному труду и уверенность своих силах при решении поставленных задач, умение преодолевать трудности;</w:t>
      </w:r>
    </w:p>
    <w:p w14:paraId="0EB3F7E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w:t>
      </w:r>
    </w:p>
    <w:p w14:paraId="293A67F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характеризовать свои успехи в изучении математики, стремиться углублять свои математические знания и умения, намечать пути устранения трудностей;</w:t>
      </w:r>
    </w:p>
    <w:p w14:paraId="40B2F25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пользоваться разнообразными информационными средствами для решения предложенных и самостоятельно выбранных учебных проблем, задач.</w:t>
      </w:r>
    </w:p>
    <w:p w14:paraId="2C074F9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 В результате изучения математики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2F84395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162.10.2.1. У обучающегося будут сформированы следующие базовые логические действия как часть познавательных универсальных учебных действий:</w:t>
      </w:r>
    </w:p>
    <w:p w14:paraId="7E991D1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связи и зависимости между математическими объектами («часть-целое», «причина-следствие», протяжённость);</w:t>
      </w:r>
    </w:p>
    <w:p w14:paraId="52FCFA2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применять базовые логические универсальные действия: сравнение, анализ, классификация (группировка), обобщение;</w:t>
      </w:r>
    </w:p>
    <w:p w14:paraId="4E168AD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приобретать практические графические и измерительные навыки для успешного решения учебных и житейских задач;</w:t>
      </w:r>
    </w:p>
    <w:p w14:paraId="51D9CCB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текстовую задачу, её решение в виде модели, схемы, арифметической записи, текста в соответствии с предложенной учебной проблемой.</w:t>
      </w:r>
    </w:p>
    <w:p w14:paraId="2B8FB4E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162.10.2.2. У обучающегося будут сформированы следующие базовые исследовательские действия как часть познавательных универсальных учебных действий:</w:t>
      </w:r>
    </w:p>
    <w:p w14:paraId="431B66F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проявлять способность ориентироваться в учебном материале разных разделов курса математики;</w:t>
      </w:r>
    </w:p>
    <w:p w14:paraId="0D491CC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понимать и использовать математическую терминологию: различать, характеризовать, использовать для решения учебных и практических задач;</w:t>
      </w:r>
    </w:p>
    <w:p w14:paraId="48E176A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применять изученные методы познания (измерение, моделирование, перебор вариантов).</w:t>
      </w:r>
    </w:p>
    <w:p w14:paraId="0C91AA4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162.10.2.3. У обучающегося будут сформированы следующие информационные действия как часть познавательных универсальных учебных действий:</w:t>
      </w:r>
    </w:p>
    <w:p w14:paraId="4B3E35D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и использовать для решения учебных задач текстовую, графическую информацию в разных источниках информационной среды;</w:t>
      </w:r>
    </w:p>
    <w:p w14:paraId="2CA36C7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интерпретировать графически представленную информацию (схему, таблицу, диаграмму, другую модель);</w:t>
      </w:r>
    </w:p>
    <w:p w14:paraId="1484ED6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информацию в заданной форме (дополнять таблицу, текст), формулировать утверждение по образцу, в соответствии с требованиями учебной задачи;</w:t>
      </w:r>
    </w:p>
    <w:p w14:paraId="4A93FF3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принимать правила, безопасно использовать предлагаемые электронные средства и источники информации.</w:t>
      </w:r>
    </w:p>
    <w:p w14:paraId="2AB23A9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162.10.2.4. У обучающегося будут сформированы следующие действия общения как часть коммуникативных универсальных учебных действий:</w:t>
      </w:r>
    </w:p>
    <w:p w14:paraId="127F993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утверждения, проверять их истинность;</w:t>
      </w:r>
    </w:p>
    <w:p w14:paraId="44268AD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текст задания для объяснения способа и хода решения математической задачи;</w:t>
      </w:r>
    </w:p>
    <w:p w14:paraId="15A8E6C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комментировать процесс вычисления, построения, решения;</w:t>
      </w:r>
    </w:p>
    <w:p w14:paraId="0BA9E1C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объяснять полученный ответ с использованием изученной терминологии;</w:t>
      </w:r>
    </w:p>
    <w:p w14:paraId="0F47F48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 процессе диалогов по обсуждению изученного материала – задавать вопросы, высказывать суждения, оценивать выступления участников, приводить доказательства своей правоты, проявлять этику общения;</w:t>
      </w:r>
    </w:p>
    <w:p w14:paraId="567B9E7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создавать в соответствии с учебной задачей тексты разного вида – описание (например, геометрической фигуры), рассуждение (к примеру, при решении задачи), инструкция (например, измерение длины отрезка);</w:t>
      </w:r>
    </w:p>
    <w:p w14:paraId="5F7B8F3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ориентироваться в алгоритмах: воспроизводить, дополнять, исправлять деформированные;</w:t>
      </w:r>
    </w:p>
    <w:p w14:paraId="2231926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самостоятельно составлять тексты заданий, аналогичные типовым изученным.</w:t>
      </w:r>
    </w:p>
    <w:p w14:paraId="62CA9BC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162.10.2.5. У обучающегося будут сформированы следующие действия самоорганизации как часть регулятивных универсальных учебных действий:</w:t>
      </w:r>
    </w:p>
    <w:p w14:paraId="11C75F7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планировать действия по решению учебной задачи для получения результата;</w:t>
      </w:r>
    </w:p>
    <w:p w14:paraId="28A60BD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планировать этапы предстоящей работы, определять последовательность учебных действий;</w:t>
      </w:r>
    </w:p>
    <w:p w14:paraId="0521B02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правила безопасного использования электронных средств, предлагаемых в процессе обучения.</w:t>
      </w:r>
    </w:p>
    <w:p w14:paraId="787032C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162.10.2.6. У обучающегося будут сформированы следующие действия самоконтроля как часть регулятивных универсальных учебных действий:</w:t>
      </w:r>
    </w:p>
    <w:p w14:paraId="03587E8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осуществлять контроль процесса и результата своей деятельности;</w:t>
      </w:r>
    </w:p>
    <w:p w14:paraId="74FB5F5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и при необходимости корректировать способы действий;</w:t>
      </w:r>
    </w:p>
    <w:p w14:paraId="6A85FD1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находить ошибки в своей работе, устанавливать их причины, вести поиск путей преодоления ошибок;</w:t>
      </w:r>
    </w:p>
    <w:p w14:paraId="314C912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предвидеть возможность возникновения трудностей и ошибок, предусматривать способы их предупреждения (формулирование вопросов, обращение к учебнику, дополнительным средствам обучения, в том числе электронным);</w:t>
      </w:r>
    </w:p>
    <w:p w14:paraId="6169B83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оценивать рациональность своих действий, давать им качественную характеристику.</w:t>
      </w:r>
    </w:p>
    <w:p w14:paraId="2FCE275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162.10.2.7. У обучающегося будут </w:t>
      </w:r>
      <w:r w:rsidRPr="00933CAF">
        <w:rPr>
          <w:rFonts w:ascii="Times New Roman" w:hAnsi="Times New Roman"/>
          <w:sz w:val="28"/>
          <w:szCs w:val="28"/>
        </w:rPr>
        <w:t xml:space="preserve">сформированы умения </w:t>
      </w:r>
      <w:r w:rsidRPr="00933CAF">
        <w:rPr>
          <w:rFonts w:ascii="Times New Roman" w:hAnsi="Times New Roman"/>
          <w:bCs/>
          <w:sz w:val="28"/>
          <w:szCs w:val="28"/>
        </w:rPr>
        <w:t>совместной деятельности:</w:t>
      </w:r>
    </w:p>
    <w:p w14:paraId="12C9433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участвовать в совместной деятельности: распределять работу между членами группы (например, в случае решения задач, требующих перебора большого количества вариантов, приведения примеров и контрпримеров), согласовывать мнения в ходе поиска доказательств, выбора рационального способа, анализа информации;</w:t>
      </w:r>
    </w:p>
    <w:p w14:paraId="4E24C82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осуществлять совместный контроль и оценку выполняемых действий, предвидеть возможность возникновения ошибок и трудностей, предусматривать пути их предупреждения.</w:t>
      </w:r>
    </w:p>
    <w:p w14:paraId="741EA5C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162.10.3. К концу обучения в 1 классе обучающийся получит следующие предметные результаты по отдельным темам программы по математике:</w:t>
      </w:r>
    </w:p>
    <w:p w14:paraId="56CBA76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числа от 0 до 20;</w:t>
      </w:r>
    </w:p>
    <w:p w14:paraId="5DE2E77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пересчитывать различные объекты, устанавливать порядковый номер объекта;</w:t>
      </w:r>
    </w:p>
    <w:p w14:paraId="64D6F5D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числа, большие или меньшие данного числа на заданное число;</w:t>
      </w:r>
    </w:p>
    <w:p w14:paraId="25A2B7C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сложения и вычитания в пределах 20 (устно и письменно) без перехода через десяток;</w:t>
      </w:r>
    </w:p>
    <w:p w14:paraId="6E71831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и различать компоненты действий сложения (слагаемые, сумма) и вычитания (уменьшаемое, вычитаемое, разность);</w:t>
      </w:r>
    </w:p>
    <w:p w14:paraId="13BE165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текстовые задачи в одно действие на сложение и вычитание: выделять условие и требование (вопрос);</w:t>
      </w:r>
    </w:p>
    <w:p w14:paraId="7E6BE87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объекты по длине, устанавливая между ними соотношение «длиннее-короче», «выше-ниже», «шире-уже»;</w:t>
      </w:r>
    </w:p>
    <w:p w14:paraId="0CC2D7E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измерять длину отрезка (в см), чертить отрезок заданной длины;</w:t>
      </w:r>
    </w:p>
    <w:p w14:paraId="29E29B1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число и цифру;</w:t>
      </w:r>
    </w:p>
    <w:p w14:paraId="756525E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геометрические фигуры: круг, треугольник, прямоугольник (квадрат), отрезок;</w:t>
      </w:r>
    </w:p>
    <w:p w14:paraId="446B4F7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между объектами соотношения: «слева-справа», «спереди-сзади», между;</w:t>
      </w:r>
    </w:p>
    <w:p w14:paraId="63D3F4D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верные (истинные) и неверные (ложные) утверждения относительно заданного набора объектов/предметов;</w:t>
      </w:r>
    </w:p>
    <w:p w14:paraId="55641AC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группировать объекты по заданному признаку, находить и называть закономерности в ряду объектов повседневной жизни;</w:t>
      </w:r>
    </w:p>
    <w:p w14:paraId="7C63C26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строки и столбцы таблицы, вносить данное в таблицу, извлекать данное или данные из таблицы;</w:t>
      </w:r>
    </w:p>
    <w:p w14:paraId="1A266E5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два объекта (числа, геометрические фигуры);</w:t>
      </w:r>
    </w:p>
    <w:p w14:paraId="4F63058C"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распределять объекты на две группы по заданному основанию.</w:t>
      </w:r>
    </w:p>
    <w:p w14:paraId="24D8A9D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162.10.4. К концу обучения во 2 классе обучающийся получит следующие предметные результаты по отдельным темам программы по математике:</w:t>
      </w:r>
    </w:p>
    <w:p w14:paraId="26F7AE9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числа в пределах 100;</w:t>
      </w:r>
    </w:p>
    <w:p w14:paraId="06F18D6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число большее или меньшее данного числа на заданное число (в пределах 100), большее данного числа в заданное число раз (в пределах 20);</w:t>
      </w:r>
    </w:p>
    <w:p w14:paraId="7BCA8B3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и соблюдать порядок при вычислении значения числового выражения (со скобками или без скобок), содержащего действия сложения и вычитания в пределах 100;</w:t>
      </w:r>
    </w:p>
    <w:p w14:paraId="244CE02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сложение и вычитание, в пределах 100 – устно и письменно, умножение и деление в пределах 50 с использованием таблицы умножения;</w:t>
      </w:r>
    </w:p>
    <w:p w14:paraId="343F2FB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и различать компоненты действий умножения (множители, произведение), деления (делимое, делитель, частное);</w:t>
      </w:r>
    </w:p>
    <w:p w14:paraId="7716AEF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неизвестный компонент сложения, вычитания;</w:t>
      </w:r>
    </w:p>
    <w:p w14:paraId="3C42FCA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выполнении практических заданий единицы величин длины (сантиметр, дециметр, метр), массы (килограмм), времени (минута, час), стоимости (рубль, копейка);</w:t>
      </w:r>
    </w:p>
    <w:p w14:paraId="70E3015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определять с помощью измерительных инструментов длину, определять время с помощью часов;</w:t>
      </w:r>
    </w:p>
    <w:p w14:paraId="4FB801D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величины длины, массы, времени, стоимости, устанавливая между ними соотношение «больше или меньше на»;</w:t>
      </w:r>
    </w:p>
    <w:p w14:paraId="612B394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текстовые задачи в одно-два действия: представлять задачу (краткая запись, рисунок, таблица или другая модель), планировать ход решения текстовой задачи в два действия, оформлять его в виде арифметического действия или действий, записывать ответ;</w:t>
      </w:r>
    </w:p>
    <w:p w14:paraId="5241E82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геометрические фигуры: прямой угол, ломаную, многоугольник;</w:t>
      </w:r>
    </w:p>
    <w:p w14:paraId="4575292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 бумаге в клетку изображать ломаную, многоугольник, чертить с помощью линейки или угольника прямой угол, прямоугольник с заданными длинами сторон;</w:t>
      </w:r>
    </w:p>
    <w:p w14:paraId="3AB9252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измерение длин реальных объектов с помощью линейки;</w:t>
      </w:r>
    </w:p>
    <w:p w14:paraId="6BD2E41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длину ломаной, состоящей из двух-трёх звеньев, периметр прямоугольника (квадрата);</w:t>
      </w:r>
    </w:p>
    <w:p w14:paraId="1484420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верные (истинные) и неверные (ложные) утверждения со словами «все», «каждый»;</w:t>
      </w:r>
    </w:p>
    <w:p w14:paraId="30E60F7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проводить одно-</w:t>
      </w:r>
      <w:proofErr w:type="spellStart"/>
      <w:r w:rsidRPr="00933CAF">
        <w:rPr>
          <w:rFonts w:ascii="Times New Roman" w:hAnsi="Times New Roman"/>
          <w:bCs/>
          <w:sz w:val="28"/>
          <w:szCs w:val="28"/>
        </w:rPr>
        <w:t>двухшаговые</w:t>
      </w:r>
      <w:proofErr w:type="spellEnd"/>
      <w:r w:rsidRPr="00933CAF">
        <w:rPr>
          <w:rFonts w:ascii="Times New Roman" w:hAnsi="Times New Roman"/>
          <w:bCs/>
          <w:sz w:val="28"/>
          <w:szCs w:val="28"/>
        </w:rPr>
        <w:t xml:space="preserve"> логические рассуждения и делать выводы;</w:t>
      </w:r>
    </w:p>
    <w:p w14:paraId="04EB101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общий признак группы математических объектов (чисел, величин, геометрических фигур);</w:t>
      </w:r>
    </w:p>
    <w:p w14:paraId="48D3D72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закономерность в ряду объектов (чисел, геометрических фигур);</w:t>
      </w:r>
    </w:p>
    <w:p w14:paraId="01F1ECD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представлять информацию в заданной форме: дополнять текст задачи числами, заполнять строку или столбец таблицы, указывать числовые данные на рисунке (изображении геометрических фигур);</w:t>
      </w:r>
    </w:p>
    <w:p w14:paraId="3918407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сравнивать группы объектов (находить общее, различное);</w:t>
      </w:r>
    </w:p>
    <w:p w14:paraId="726CC8F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модели геометрических фигур в окружающем мире;</w:t>
      </w:r>
    </w:p>
    <w:p w14:paraId="526709D1"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подбирать примеры, подтверждающие суждение, ответ;</w:t>
      </w:r>
    </w:p>
    <w:p w14:paraId="55F07F7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(дополнять) текстовую задачу;</w:t>
      </w:r>
    </w:p>
    <w:p w14:paraId="0656478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проверять правильность вычисления, измерения.</w:t>
      </w:r>
    </w:p>
    <w:p w14:paraId="3702DD5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162.10.5. К концу обучения в 3 классе обучающийся получит следующие предметные результаты по отдельным темам программы по математике:</w:t>
      </w:r>
    </w:p>
    <w:p w14:paraId="03F1F72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числа в пределах 1000;</w:t>
      </w:r>
    </w:p>
    <w:p w14:paraId="74A41F09"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число большее или меньшее данного числа на заданное число, в заданное число раз (в пределах 1000);</w:t>
      </w:r>
    </w:p>
    <w:p w14:paraId="5747841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сложение и вычитание (в пределах 100 – устно, в пределах 1000 – письменно), умножение и деление на однозначное число, деление с остатком (в пределах 100 – устно и письменно);</w:t>
      </w:r>
    </w:p>
    <w:p w14:paraId="6DA469C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действия умножение и деление с числами 0 и 1;</w:t>
      </w:r>
    </w:p>
    <w:p w14:paraId="577C0E2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устанавливать и соблюдать порядок действий при вычислении значения числового выражения (со скобками или без скобок), содержащего арифметические действия сложения, вычитания, умножения и деления;</w:t>
      </w:r>
    </w:p>
    <w:p w14:paraId="4D37D3F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вычислениях переместительное и сочетательное свойства сложения;</w:t>
      </w:r>
    </w:p>
    <w:p w14:paraId="71CCB1B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неизвестный компонент арифметического действия;</w:t>
      </w:r>
    </w:p>
    <w:p w14:paraId="54CA3EF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выполнении практических заданий и решении задач единицы: длины (миллиметр, сантиметр, дециметр, метр, километр), массы (грамм, килограмм), времени (минута, час, секунда), стоимости (копейка, рубль);</w:t>
      </w:r>
    </w:p>
    <w:p w14:paraId="6DDDD42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определять с помощью цифровых и аналоговых приборов, измерительных инструментов длину (массу, время), выполнять прикидку и оценку результата измерений, определять продолжительность события;</w:t>
      </w:r>
    </w:p>
    <w:p w14:paraId="7220E13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величины длины, площади, массы, времени, стоимости, устанавливая между ними соотношение «больше или меньше на или в»;</w:t>
      </w:r>
    </w:p>
    <w:p w14:paraId="726DD1C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называть, находить долю величины (половина, четверть);</w:t>
      </w:r>
    </w:p>
    <w:p w14:paraId="7A15996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величины, выраженные долями;</w:t>
      </w:r>
    </w:p>
    <w:p w14:paraId="29ABFE9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использовать при решении задач и в практических ситуациях (покупка товара, определение времени, выполнение расчётов) соотношение между величинами; </w:t>
      </w:r>
    </w:p>
    <w:p w14:paraId="46526A1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при решении задач выполнять сложение и вычитание однородных величин, умножение и деление величины на однозначное число;</w:t>
      </w:r>
    </w:p>
    <w:p w14:paraId="62BC53D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задачи в одно-два действия: представлять текст задачи, планировать ход решения, записывать решение и ответ, анализировать решение (искать другой способ решения), оценивать ответ (устанавливать его реалистичность, проверять вычисления);</w:t>
      </w:r>
    </w:p>
    <w:p w14:paraId="6DE91906"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конструировать прямоугольник из данных фигур (квадратов), делить прямоугольник, многоугольник на заданные части;</w:t>
      </w:r>
    </w:p>
    <w:p w14:paraId="2271E4A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фигуры по площади (наложение, сопоставление числовых значений);</w:t>
      </w:r>
    </w:p>
    <w:p w14:paraId="065EB77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lastRenderedPageBreak/>
        <w:t>находить периметр прямоугольника (квадрата), площадь прямоугольника (квадрата);</w:t>
      </w:r>
    </w:p>
    <w:p w14:paraId="7AB0F1F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распознавать верные (истинные) и неверные (ложные) утверждения со словами: «все», «некоторые», «и», «каждый», «если…, то…»;</w:t>
      </w:r>
    </w:p>
    <w:p w14:paraId="713EC71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формулировать утверждение (вывод), строить логические рассуждения (одно-</w:t>
      </w:r>
      <w:proofErr w:type="spellStart"/>
      <w:r w:rsidRPr="00933CAF">
        <w:rPr>
          <w:rFonts w:ascii="Times New Roman" w:hAnsi="Times New Roman"/>
          <w:bCs/>
          <w:sz w:val="28"/>
          <w:szCs w:val="28"/>
        </w:rPr>
        <w:t>двухшаговые</w:t>
      </w:r>
      <w:proofErr w:type="spellEnd"/>
      <w:r w:rsidRPr="00933CAF">
        <w:rPr>
          <w:rFonts w:ascii="Times New Roman" w:hAnsi="Times New Roman"/>
          <w:bCs/>
          <w:sz w:val="28"/>
          <w:szCs w:val="28"/>
        </w:rPr>
        <w:t>), в том числе с использованием изученных связок;</w:t>
      </w:r>
    </w:p>
    <w:p w14:paraId="10680EFA"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по одному-двум признакам;</w:t>
      </w:r>
    </w:p>
    <w:p w14:paraId="0313560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использовать информацию, представленную на простейших диаграммах, в таблицах (например, расписание, режим работы), на предметах повседневной жизни (например, ярлык, этикетка), а также структурировать информацию: заполнять простейшие таблицы;</w:t>
      </w:r>
    </w:p>
    <w:p w14:paraId="17D80FC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план выполнения учебного задания и следовать ему, выполнять действия по алгоритму;</w:t>
      </w:r>
    </w:p>
    <w:p w14:paraId="56E218D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сравнивать математические объекты (находить общее, различное, уникальное);</w:t>
      </w:r>
    </w:p>
    <w:p w14:paraId="3ADFCEE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верное решение математической задачи.</w:t>
      </w:r>
    </w:p>
    <w:p w14:paraId="3710D20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162.10.6. К концу обучения в 4 классе обучающийся получит следующие предметные результаты по отдельным темам программы по математике:</w:t>
      </w:r>
    </w:p>
    <w:p w14:paraId="1B5712A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читать, записывать, сравнивать, упорядочивать многозначные числа;</w:t>
      </w:r>
    </w:p>
    <w:p w14:paraId="7673EAB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число большее или меньшее данного числа на заданное число, в заданное число раз;</w:t>
      </w:r>
    </w:p>
    <w:p w14:paraId="5800119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арифметические действия: сложение и вычитание с многозначными числами письменно (в пределах 100 – устно), умножение и деление многозначного числа на однозначное, двузначное число письменно (в пределах 100 – устно), деление с остатком – письменно (в пределах 1000);</w:t>
      </w:r>
    </w:p>
    <w:p w14:paraId="15B0E1F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вычислять значение числового выражения (со скобками или без скобок), содержащего 2–4 арифметических действия, использовать при вычислениях изученные свойства арифметических действий;</w:t>
      </w:r>
    </w:p>
    <w:p w14:paraId="3DD8CAF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прикидку результата вычислений, проверку полученного ответа по критериям: достоверность (реальность), соответствие правилу (алгоритму), а также с помощью калькулятора;</w:t>
      </w:r>
    </w:p>
    <w:p w14:paraId="40EE6B13"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долю величины, величину по ее доле;</w:t>
      </w:r>
    </w:p>
    <w:p w14:paraId="158E847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находить неизвестный компонент арифметического действия;</w:t>
      </w:r>
    </w:p>
    <w:p w14:paraId="177D2E9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единицы величин при решении задач (длина, масса, время, вместимость, стоимость, площадь, скорость);</w:t>
      </w:r>
    </w:p>
    <w:p w14:paraId="38710A6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решении задач единицы длины (миллиметр, сантиметр, дециметр, метр, километр), массы (грамм, килограмм, центнер, тонна), времени (секунда, минута, час, сутки, неделя, месяц, год), вместимости (литр), стоимости (копейка, рубль), площади (квадратный метр, квадратный дециметр, квадратный сантиметр), скорости (километр в час);</w:t>
      </w:r>
    </w:p>
    <w:p w14:paraId="63A9106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при решении текстовых задач и в практических ситуациях соотношения между скоростью, временем и пройденным путем, между производительностью, временем и объёмом работы;</w:t>
      </w:r>
    </w:p>
    <w:p w14:paraId="67E7D480"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sz w:val="28"/>
          <w:szCs w:val="28"/>
        </w:rPr>
        <w:lastRenderedPageBreak/>
        <w:t>определять с помощью цифровых и аналоговых приборов массу предмета, температуру (например, воды, воздуха в помещении), вместимость с помощью измерительных сосудов, прикидку и оценку результата измерений</w:t>
      </w:r>
      <w:r w:rsidRPr="00933CAF">
        <w:rPr>
          <w:rFonts w:ascii="Times New Roman" w:hAnsi="Times New Roman"/>
          <w:bCs/>
          <w:sz w:val="28"/>
          <w:szCs w:val="28"/>
        </w:rPr>
        <w:t>;</w:t>
      </w:r>
    </w:p>
    <w:p w14:paraId="43D0277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текстовые задачи в 1–3 действия, выполнять преобразование заданных величин, выбирать при решении подходящие способы вычисления, сочетая устные и письменные вычисления и используя, при необходимости, вычислительные устройства, оценивать полученный результат по критериям: реальность, соответствие условию;</w:t>
      </w:r>
    </w:p>
    <w:p w14:paraId="2386C87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решать практические задачи, связанные с повседневной жизнью (например, покупка товара, определение времени, выполнение расчётов), в том числе с избыточными данными, находить недостающую информацию (например, из таблиц, схем), находить различные способы решения;</w:t>
      </w:r>
    </w:p>
    <w:p w14:paraId="04C5349B"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окружность и круг, изображать с помощью циркуля и линейки окружность заданного радиуса;</w:t>
      </w:r>
    </w:p>
    <w:p w14:paraId="1C7FDAB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различать изображения простейших пространственных фигур (шар, куб, цилиндр, конус, пирамида), распознавать в простейших случаях проекции предметов окружающего мира на плоскость (пол, стену);</w:t>
      </w:r>
    </w:p>
    <w:p w14:paraId="6FF5EE4D"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выполнять разбиение (показывать на рисунке, чертеже) простейшей составной фигуры на прямоугольники (квадраты), находить периметр и площадь фигур, составленных из двух-трех прямоугольников (квадратов);</w:t>
      </w:r>
    </w:p>
    <w:p w14:paraId="48C3E1AE"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 xml:space="preserve">распознавать верные (истинные) и неверные (ложные) утверждения, приводить пример, контрпример; </w:t>
      </w:r>
    </w:p>
    <w:p w14:paraId="1DB5A4A8"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формулировать утверждение (вывод), строить логические рассуждения (двух-</w:t>
      </w:r>
      <w:proofErr w:type="spellStart"/>
      <w:r w:rsidRPr="00933CAF">
        <w:rPr>
          <w:rFonts w:ascii="Times New Roman" w:hAnsi="Times New Roman"/>
          <w:bCs/>
          <w:sz w:val="28"/>
          <w:szCs w:val="28"/>
        </w:rPr>
        <w:t>трехшаговые</w:t>
      </w:r>
      <w:proofErr w:type="spellEnd"/>
      <w:r w:rsidRPr="00933CAF">
        <w:rPr>
          <w:rFonts w:ascii="Times New Roman" w:hAnsi="Times New Roman"/>
          <w:bCs/>
          <w:sz w:val="28"/>
          <w:szCs w:val="28"/>
        </w:rPr>
        <w:t>);</w:t>
      </w:r>
    </w:p>
    <w:p w14:paraId="5C7A8FB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классифицировать объекты по заданным или самостоятельно установленным одному-двум признакам;</w:t>
      </w:r>
    </w:p>
    <w:p w14:paraId="64E7E1F4"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извлекать и использовать для выполнения заданий и решения задач информацию, представленную на простейших столбчатых диаграммах, в таблицах с данными о реальных процессах и явлениях окружающего мира (например, календарь, расписание), в предметах повседневной жизни (например, счет, меню, прайс-лист, объявление);</w:t>
      </w:r>
    </w:p>
    <w:p w14:paraId="2ED42742"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заполнять данными предложенную таблицу, столбчатую диаграмму;</w:t>
      </w:r>
    </w:p>
    <w:p w14:paraId="1BF2CBBF"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использовать формализованные описания последовательности действий (алгоритм, план, схема) в практических и учебных ситуациях, дополнять алгоритм, упорядочивать шаги алгоритма;</w:t>
      </w:r>
    </w:p>
    <w:p w14:paraId="4C7F1DC7"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составлять модель текстовой задачи, числовое выражение;</w:t>
      </w:r>
    </w:p>
    <w:p w14:paraId="43A62865" w14:textId="77777777" w:rsidR="00A5741E" w:rsidRPr="00933CAF" w:rsidRDefault="00A5741E" w:rsidP="00A5741E">
      <w:pPr>
        <w:widowControl/>
        <w:tabs>
          <w:tab w:val="left" w:pos="1134"/>
        </w:tabs>
        <w:spacing w:after="0" w:line="240" w:lineRule="auto"/>
        <w:ind w:firstLine="709"/>
        <w:jc w:val="both"/>
        <w:rPr>
          <w:rFonts w:ascii="Times New Roman" w:hAnsi="Times New Roman"/>
          <w:bCs/>
          <w:sz w:val="28"/>
          <w:szCs w:val="28"/>
        </w:rPr>
      </w:pPr>
      <w:r w:rsidRPr="00933CAF">
        <w:rPr>
          <w:rFonts w:ascii="Times New Roman" w:hAnsi="Times New Roman"/>
          <w:bCs/>
          <w:sz w:val="28"/>
          <w:szCs w:val="28"/>
        </w:rPr>
        <w:t>выбирать рациональное решение задачи, находить все верные решения из предложенных.</w:t>
      </w:r>
    </w:p>
    <w:p w14:paraId="58688102" w14:textId="77777777" w:rsidR="00DB567A" w:rsidRDefault="00DB567A" w:rsidP="00A5741E">
      <w:pPr>
        <w:spacing w:after="0" w:line="240" w:lineRule="auto"/>
        <w:ind w:firstLine="709"/>
      </w:pPr>
    </w:p>
    <w:sectPr w:rsidR="00DB56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58DB"/>
    <w:rsid w:val="006758DB"/>
    <w:rsid w:val="00A5741E"/>
    <w:rsid w:val="00D816F8"/>
    <w:rsid w:val="00DB5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792CC"/>
  <w15:chartTrackingRefBased/>
  <w15:docId w15:val="{8F37E694-AB19-4481-83C9-8FE4FF1AE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741E"/>
    <w:pPr>
      <w:widowControl w:val="0"/>
      <w:spacing w:after="200" w:line="276" w:lineRule="auto"/>
    </w:pPr>
    <w:rPr>
      <w:rFonts w:ascii="Calibri" w:eastAsia="Calibri" w:hAnsi="Calibri" w:cs="Times New Roman"/>
    </w:rPr>
  </w:style>
  <w:style w:type="paragraph" w:styleId="1">
    <w:name w:val="heading 1"/>
    <w:basedOn w:val="a"/>
    <w:next w:val="a"/>
    <w:link w:val="10"/>
    <w:qFormat/>
    <w:rsid w:val="00A5741E"/>
    <w:pPr>
      <w:keepNext/>
      <w:keepLines/>
      <w:pBdr>
        <w:bottom w:val="single" w:sz="4" w:space="1" w:color="auto"/>
      </w:pBdr>
      <w:spacing w:before="240" w:after="0"/>
      <w:outlineLvl w:val="0"/>
    </w:pPr>
    <w:rPr>
      <w:rFonts w:ascii="Times New Roman" w:eastAsia="Times New Roman" w:hAnsi="Times New Roman"/>
      <w:b/>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5741E"/>
    <w:rPr>
      <w:rFonts w:ascii="Times New Roman" w:eastAsia="Times New Roman" w:hAnsi="Times New Roman" w:cs="Times New Roman"/>
      <w:b/>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7572</Words>
  <Characters>43166</Characters>
  <Application>Microsoft Office Word</Application>
  <DocSecurity>0</DocSecurity>
  <Lines>359</Lines>
  <Paragraphs>101</Paragraphs>
  <ScaleCrop>false</ScaleCrop>
  <Company/>
  <LinksUpToDate>false</LinksUpToDate>
  <CharactersWithSpaces>50637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Директор</cp:lastModifiedBy>
  <cp:revision>2</cp:revision>
  <dcterms:created xsi:type="dcterms:W3CDTF">2024-01-12T08:10:00Z</dcterms:created>
  <dcterms:modified xsi:type="dcterms:W3CDTF">2024-01-12T08:10:00Z</dcterms:modified>
</cp:coreProperties>
</file>